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8EB" w:rsidRDefault="001E48EB" w:rsidP="001E48EB">
      <w:pPr>
        <w:ind w:left="-1080" w:right="-745"/>
        <w:jc w:val="both"/>
      </w:pPr>
      <w:bookmarkStart w:id="0" w:name="_GoBack"/>
      <w:bookmarkEnd w:id="0"/>
      <w:r w:rsidRPr="00B76D57">
        <w:rPr>
          <w:lang w:val="sr-Cyrl-CS"/>
        </w:rPr>
        <w:t>На основу Решења  стечајног судије Привредног суда у Суботици  о проглашењу банкротства од</w:t>
      </w:r>
      <w:r w:rsidRPr="00B76D57">
        <w:t xml:space="preserve"> </w:t>
      </w:r>
      <w:r w:rsidR="000742C6" w:rsidRPr="00B76D57">
        <w:rPr>
          <w:lang w:val="sr-Cyrl-CS"/>
        </w:rPr>
        <w:t xml:space="preserve"> </w:t>
      </w:r>
      <w:r w:rsidR="00D71A19" w:rsidRPr="00B76D57">
        <w:t xml:space="preserve">05.01.2017. </w:t>
      </w:r>
      <w:r w:rsidRPr="00B76D57">
        <w:rPr>
          <w:lang w:val="sr-Cyrl-CS"/>
        </w:rPr>
        <w:t>.године,</w:t>
      </w:r>
      <w:r w:rsidRPr="00B76D57">
        <w:rPr>
          <w:lang w:val="sr-Latn-CS"/>
        </w:rPr>
        <w:t xml:space="preserve"> </w:t>
      </w:r>
      <w:r w:rsidRPr="00B76D57">
        <w:rPr>
          <w:lang w:val="sr-Cyrl-CS"/>
        </w:rPr>
        <w:t>у предмету</w:t>
      </w:r>
      <w:r w:rsidRPr="00B76D57">
        <w:rPr>
          <w:lang w:val="sr-Latn-CS"/>
        </w:rPr>
        <w:t xml:space="preserve"> СТ-</w:t>
      </w:r>
      <w:r w:rsidR="00D71A19" w:rsidRPr="00B76D57">
        <w:t>25</w:t>
      </w:r>
      <w:r w:rsidR="00D71A19" w:rsidRPr="00B76D57">
        <w:rPr>
          <w:lang w:val="sr-Cyrl-CS"/>
        </w:rPr>
        <w:t>/201</w:t>
      </w:r>
      <w:r w:rsidR="00D71A19" w:rsidRPr="00B76D57">
        <w:t>6</w:t>
      </w:r>
      <w:r w:rsidRPr="00B76D57">
        <w:rPr>
          <w:lang w:val="sr-Cyrl-CS"/>
        </w:rPr>
        <w:t xml:space="preserve"> а у складу са члановима </w:t>
      </w:r>
      <w:r w:rsidRPr="00B76D57">
        <w:t xml:space="preserve">131., 132 </w:t>
      </w:r>
      <w:r w:rsidRPr="00B76D57">
        <w:rPr>
          <w:lang w:val="sr-Cyrl-CS"/>
        </w:rPr>
        <w:t>и 133 Закона о стечају («</w:t>
      </w:r>
      <w:r w:rsidRPr="00B76D57">
        <w:rPr>
          <w:i/>
          <w:lang w:val="sr-Cyrl-CS"/>
        </w:rPr>
        <w:t>Службени гласник  Републике Србије» број 104/2009</w:t>
      </w:r>
      <w:r w:rsidRPr="00B76D57">
        <w:rPr>
          <w:lang w:val="sr-Cyrl-CS"/>
        </w:rPr>
        <w:t xml:space="preserve">) </w:t>
      </w:r>
      <w:r w:rsidR="007F475C">
        <w:t xml:space="preserve">члановима 44 и 45 Закона о изменама и допунама закона о стечају </w:t>
      </w:r>
      <w:r w:rsidR="007F475C" w:rsidRPr="00B76D57">
        <w:rPr>
          <w:lang w:val="sr-Cyrl-CS"/>
        </w:rPr>
        <w:t>(«</w:t>
      </w:r>
      <w:r w:rsidR="007F475C" w:rsidRPr="00B76D57">
        <w:rPr>
          <w:i/>
          <w:lang w:val="sr-Cyrl-CS"/>
        </w:rPr>
        <w:t xml:space="preserve">Службени гласник  Републике Србије» број </w:t>
      </w:r>
      <w:r w:rsidR="007F475C">
        <w:rPr>
          <w:i/>
          <w:lang w:val="sr-Cyrl-CS"/>
        </w:rPr>
        <w:t xml:space="preserve">83/14) </w:t>
      </w:r>
      <w:r w:rsidRPr="00B76D57">
        <w:rPr>
          <w:lang w:val="sr-Cyrl-CS"/>
        </w:rPr>
        <w:t>и Националним стандардом број 5 о начину и поступку уновчења имовине стечајног дужника</w:t>
      </w:r>
      <w:r w:rsidR="007F475C">
        <w:rPr>
          <w:lang w:val="sr-Cyrl-CS"/>
        </w:rPr>
        <w:t xml:space="preserve"> </w:t>
      </w:r>
      <w:r w:rsidRPr="00B76D57">
        <w:rPr>
          <w:lang w:val="sr-Cyrl-CS"/>
        </w:rPr>
        <w:t>(«</w:t>
      </w:r>
      <w:r w:rsidRPr="00B76D57">
        <w:rPr>
          <w:i/>
          <w:lang w:val="sr-Cyrl-CS"/>
        </w:rPr>
        <w:t>Службени гласник Републике Србије» број 13/2010),</w:t>
      </w:r>
      <w:r w:rsidRPr="00B76D57">
        <w:rPr>
          <w:lang w:val="sr-Cyrl-CS"/>
        </w:rPr>
        <w:t xml:space="preserve"> стечајни управник стечајног дужника:</w:t>
      </w:r>
    </w:p>
    <w:p w:rsidR="00F86A2B" w:rsidRPr="00F86A2B" w:rsidRDefault="00F86A2B" w:rsidP="001E48EB">
      <w:pPr>
        <w:ind w:left="-1080" w:right="-745"/>
        <w:jc w:val="both"/>
      </w:pPr>
    </w:p>
    <w:p w:rsidR="00A976B7" w:rsidRPr="00B76D57" w:rsidRDefault="00D71A19" w:rsidP="00D71A19">
      <w:pPr>
        <w:rPr>
          <w:b/>
          <w:lang w:val="sr-Cyrl-CS"/>
        </w:rPr>
      </w:pPr>
      <w:r w:rsidRPr="00B76D57">
        <w:rPr>
          <w:b/>
          <w:lang w:val="sr-Latn-CS"/>
        </w:rPr>
        <w:t>МЛИН КА</w:t>
      </w:r>
      <w:r w:rsidR="006226FC">
        <w:rPr>
          <w:b/>
        </w:rPr>
        <w:t>Њ</w:t>
      </w:r>
      <w:r w:rsidRPr="00B76D57">
        <w:rPr>
          <w:b/>
          <w:lang w:val="sr-Latn-CS"/>
        </w:rPr>
        <w:t>ИЖА ДОО</w:t>
      </w:r>
      <w:r w:rsidRPr="00B76D57">
        <w:rPr>
          <w:b/>
          <w:lang w:val="sr-Cyrl-BA"/>
        </w:rPr>
        <w:t xml:space="preserve"> </w:t>
      </w:r>
      <w:r w:rsidR="00A976B7" w:rsidRPr="00B76D57">
        <w:rPr>
          <w:b/>
          <w:lang w:val="sr-Latn-CS"/>
        </w:rPr>
        <w:t xml:space="preserve"> </w:t>
      </w:r>
      <w:r w:rsidR="00A976B7" w:rsidRPr="00B76D57">
        <w:rPr>
          <w:b/>
          <w:lang w:val="sr-Cyrl-CS"/>
        </w:rPr>
        <w:t>у стечају</w:t>
      </w:r>
      <w:r w:rsidR="00A976B7" w:rsidRPr="00B76D57">
        <w:rPr>
          <w:b/>
          <w:lang w:val="sr-Latn-CS"/>
        </w:rPr>
        <w:t>,</w:t>
      </w:r>
      <w:r w:rsidRPr="00B76D57">
        <w:rPr>
          <w:b/>
          <w:lang w:val="sr-Cyrl-CS"/>
        </w:rPr>
        <w:t xml:space="preserve">  Кањижа </w:t>
      </w:r>
      <w:r w:rsidR="00A976B7" w:rsidRPr="00B76D57">
        <w:rPr>
          <w:b/>
          <w:lang w:val="sr-Cyrl-CS"/>
        </w:rPr>
        <w:t>,Ул.</w:t>
      </w:r>
      <w:r w:rsidRPr="00B76D57">
        <w:rPr>
          <w:b/>
          <w:lang w:val="sr-Cyrl-CS"/>
        </w:rPr>
        <w:t xml:space="preserve"> Суботички пут 72</w:t>
      </w:r>
    </w:p>
    <w:p w:rsidR="001E48EB" w:rsidRPr="00B76D57" w:rsidRDefault="001E48EB" w:rsidP="00A976B7">
      <w:pPr>
        <w:jc w:val="center"/>
        <w:rPr>
          <w:b/>
        </w:rPr>
      </w:pPr>
      <w:r w:rsidRPr="00B76D57">
        <w:rPr>
          <w:b/>
          <w:lang w:val="sr-Cyrl-CS"/>
        </w:rPr>
        <w:t>ОГЛАШАВА</w:t>
      </w:r>
    </w:p>
    <w:p w:rsidR="001E48EB" w:rsidRPr="00B76D57" w:rsidRDefault="001E48EB" w:rsidP="001E48EB">
      <w:pPr>
        <w:ind w:left="-900" w:right="-1116"/>
        <w:jc w:val="center"/>
        <w:rPr>
          <w:b/>
          <w:lang w:val="sr-Cyrl-CS"/>
        </w:rPr>
      </w:pPr>
      <w:r w:rsidRPr="00B76D57">
        <w:rPr>
          <w:b/>
          <w:lang w:val="sr-Cyrl-CS"/>
        </w:rPr>
        <w:t>Продају имовине ЈАВНИМ  НАДМЕТАЊЕМ  (</w:t>
      </w:r>
      <w:r w:rsidR="00F86A2B">
        <w:rPr>
          <w:b/>
          <w:lang w:val="sr-Cyrl-CS"/>
        </w:rPr>
        <w:t>трећа</w:t>
      </w:r>
      <w:r w:rsidRPr="00B76D57">
        <w:rPr>
          <w:b/>
          <w:lang w:val="sr-Cyrl-CS"/>
        </w:rPr>
        <w:t xml:space="preserve"> продаја)</w:t>
      </w:r>
    </w:p>
    <w:p w:rsidR="001E48EB" w:rsidRPr="00B76D57" w:rsidRDefault="001E48EB" w:rsidP="001E48EB">
      <w:pPr>
        <w:ind w:left="-1800" w:right="-1116"/>
        <w:jc w:val="both"/>
        <w:rPr>
          <w:lang w:val="sr-Cyrl-CS"/>
        </w:rPr>
      </w:pPr>
      <w:r w:rsidRPr="00B76D57">
        <w:rPr>
          <w:lang w:val="sr-Cyrl-CS"/>
        </w:rPr>
        <w:tab/>
        <w:t xml:space="preserve">         </w:t>
      </w:r>
    </w:p>
    <w:p w:rsidR="00555550" w:rsidRPr="00B76D57" w:rsidRDefault="001E48EB" w:rsidP="00D71A19">
      <w:pPr>
        <w:ind w:left="-1800" w:right="-1116" w:firstLine="1800"/>
        <w:jc w:val="both"/>
      </w:pPr>
      <w:r w:rsidRPr="00B76D57">
        <w:t>Предмет продаје је имовина сврстана у следеће имовинске целине:</w:t>
      </w:r>
    </w:p>
    <w:tbl>
      <w:tblPr>
        <w:tblW w:w="9749" w:type="dxa"/>
        <w:jc w:val="center"/>
        <w:tblLayout w:type="fixed"/>
        <w:tblCellMar>
          <w:left w:w="0" w:type="dxa"/>
          <w:right w:w="0" w:type="dxa"/>
        </w:tblCellMar>
        <w:tblLook w:val="0000" w:firstRow="0" w:lastRow="0" w:firstColumn="0" w:lastColumn="0" w:noHBand="0" w:noVBand="0"/>
      </w:tblPr>
      <w:tblGrid>
        <w:gridCol w:w="5957"/>
        <w:gridCol w:w="1977"/>
        <w:gridCol w:w="1815"/>
      </w:tblGrid>
      <w:tr w:rsidR="00555550" w:rsidRPr="00B76D57" w:rsidTr="00D71A19">
        <w:trPr>
          <w:jc w:val="center"/>
        </w:trPr>
        <w:tc>
          <w:tcPr>
            <w:tcW w:w="5957" w:type="dxa"/>
            <w:tcBorders>
              <w:top w:val="single" w:sz="4" w:space="0" w:color="000000"/>
              <w:left w:val="single" w:sz="4" w:space="0" w:color="000000"/>
              <w:bottom w:val="single" w:sz="4" w:space="0" w:color="000000"/>
            </w:tcBorders>
            <w:vAlign w:val="center"/>
          </w:tcPr>
          <w:p w:rsidR="00555550" w:rsidRPr="00B76D57" w:rsidRDefault="00555550" w:rsidP="005232A7">
            <w:pPr>
              <w:snapToGrid w:val="0"/>
              <w:jc w:val="center"/>
              <w:rPr>
                <w:b/>
                <w:i/>
              </w:rPr>
            </w:pPr>
            <w:r w:rsidRPr="00B76D57">
              <w:rPr>
                <w:b/>
                <w:i/>
              </w:rPr>
              <w:t>Имовина</w:t>
            </w:r>
          </w:p>
        </w:tc>
        <w:tc>
          <w:tcPr>
            <w:tcW w:w="1977" w:type="dxa"/>
            <w:tcBorders>
              <w:top w:val="single" w:sz="4" w:space="0" w:color="000000"/>
              <w:left w:val="single" w:sz="4" w:space="0" w:color="000000"/>
              <w:bottom w:val="single" w:sz="4" w:space="0" w:color="000000"/>
            </w:tcBorders>
          </w:tcPr>
          <w:p w:rsidR="00555550" w:rsidRPr="00B76D57" w:rsidRDefault="00555550" w:rsidP="005232A7">
            <w:pPr>
              <w:snapToGrid w:val="0"/>
              <w:jc w:val="center"/>
              <w:rPr>
                <w:b/>
                <w:i/>
              </w:rPr>
            </w:pPr>
            <w:r w:rsidRPr="00B76D57">
              <w:rPr>
                <w:b/>
                <w:i/>
              </w:rPr>
              <w:t>Почетна цена у динарима</w:t>
            </w:r>
          </w:p>
        </w:tc>
        <w:tc>
          <w:tcPr>
            <w:tcW w:w="1815" w:type="dxa"/>
            <w:tcBorders>
              <w:top w:val="single" w:sz="4" w:space="0" w:color="000000"/>
              <w:left w:val="single" w:sz="4" w:space="0" w:color="000000"/>
              <w:bottom w:val="single" w:sz="4" w:space="0" w:color="000000"/>
              <w:right w:val="single" w:sz="4" w:space="0" w:color="auto"/>
            </w:tcBorders>
            <w:vAlign w:val="center"/>
          </w:tcPr>
          <w:p w:rsidR="00555550" w:rsidRPr="00B76D57" w:rsidRDefault="00555550" w:rsidP="005232A7">
            <w:pPr>
              <w:snapToGrid w:val="0"/>
              <w:jc w:val="center"/>
              <w:rPr>
                <w:b/>
                <w:i/>
              </w:rPr>
            </w:pPr>
            <w:r w:rsidRPr="00B76D57">
              <w:rPr>
                <w:b/>
                <w:i/>
              </w:rPr>
              <w:t xml:space="preserve">Депозит </w:t>
            </w:r>
          </w:p>
          <w:p w:rsidR="00555550" w:rsidRPr="00B76D57" w:rsidRDefault="00555550" w:rsidP="005232A7">
            <w:pPr>
              <w:snapToGrid w:val="0"/>
              <w:jc w:val="center"/>
              <w:rPr>
                <w:b/>
                <w:i/>
              </w:rPr>
            </w:pPr>
            <w:r w:rsidRPr="00B76D57">
              <w:rPr>
                <w:b/>
                <w:i/>
              </w:rPr>
              <w:t xml:space="preserve">у </w:t>
            </w:r>
            <w:r w:rsidRPr="00B76D57">
              <w:rPr>
                <w:b/>
                <w:i/>
                <w:lang w:val="sr-Latn-CS"/>
              </w:rPr>
              <w:t xml:space="preserve">  </w:t>
            </w:r>
            <w:r w:rsidRPr="00B76D57">
              <w:rPr>
                <w:b/>
                <w:i/>
              </w:rPr>
              <w:t>динарима</w:t>
            </w:r>
          </w:p>
        </w:tc>
      </w:tr>
      <w:tr w:rsidR="00555550" w:rsidRPr="00B76D57" w:rsidTr="00D71A19">
        <w:trPr>
          <w:cantSplit/>
          <w:trHeight w:val="1134"/>
          <w:jc w:val="center"/>
        </w:trPr>
        <w:tc>
          <w:tcPr>
            <w:tcW w:w="5957" w:type="dxa"/>
            <w:tcBorders>
              <w:top w:val="single" w:sz="4" w:space="0" w:color="000000"/>
              <w:left w:val="single" w:sz="4" w:space="0" w:color="000000"/>
              <w:bottom w:val="single" w:sz="4" w:space="0" w:color="000000"/>
            </w:tcBorders>
            <w:vAlign w:val="center"/>
          </w:tcPr>
          <w:p w:rsidR="00555550" w:rsidRDefault="00D71A19" w:rsidP="00FB31BC">
            <w:pPr>
              <w:jc w:val="both"/>
              <w:rPr>
                <w:b/>
                <w:lang w:val="sr-Cyrl-BA"/>
              </w:rPr>
            </w:pPr>
            <w:r w:rsidRPr="00B76D57">
              <w:rPr>
                <w:b/>
                <w:lang w:val="sr-Cyrl-BA"/>
              </w:rPr>
              <w:t xml:space="preserve">Зграде прехрамбене индустрије и производње пића, зграда бр.1 – стари млин, зграда бр.2 – нови млин, помоћне зграде, зграде бр.3, бр.4, бр.5, бр.6, бр.9, трафо станица, зграда бр.7 и остале зграде – портирница, зграда бр.8 саграђене на парцели бр.105/1 к.о.Кањижа, </w:t>
            </w:r>
            <w:r w:rsidR="00FB31BC" w:rsidRPr="00B76D57">
              <w:rPr>
                <w:b/>
                <w:lang w:val="sr-Cyrl-BA"/>
              </w:rPr>
              <w:t xml:space="preserve">у природи </w:t>
            </w:r>
            <w:r w:rsidRPr="00B76D57">
              <w:rPr>
                <w:b/>
                <w:lang w:val="sr-Cyrl-BA"/>
              </w:rPr>
              <w:t xml:space="preserve">Суботички пут бр.72, зграда занатства и личних услуга – столарска радионица, зграда бр.1, силоси, зграде бр.2 и бр.3 и помоћна зграда, зграда бр.4 саграђене на парцели бр.105/2 к.о.Кањижа, Суботички пут </w:t>
            </w:r>
            <w:r w:rsidR="00FB31BC">
              <w:rPr>
                <w:b/>
              </w:rPr>
              <w:t>72</w:t>
            </w:r>
            <w:r w:rsidRPr="00B76D57">
              <w:rPr>
                <w:b/>
                <w:lang w:val="sr-Cyrl-BA"/>
              </w:rPr>
              <w:t>, зграда прехрамбена индустрије и производње пића, зграда бр.1 – пекара, саграђена на парцели бр.107 к.о.Кањижа, Суботички пут бр.70, породична стамбена зграда, зграда бр.1 и помоћна зграда, зграда бр.2 саграђене на парцели бр.115 к.о.Кањижа, Франкопанова бр.5, Кањижа, земљиште и основна средства у власништву Млин Кањижа д.о.о. – у стечају – све наведено у ЛН 5585 и ЛН 921 КО Кањижа те у спецификацији опреме у Процени, која ће бити и саставни део продајне документације.</w:t>
            </w:r>
          </w:p>
          <w:p w:rsidR="0063493A" w:rsidRDefault="0063493A" w:rsidP="00FB31BC">
            <w:pPr>
              <w:jc w:val="both"/>
              <w:rPr>
                <w:b/>
              </w:rPr>
            </w:pPr>
          </w:p>
          <w:p w:rsidR="0063493A" w:rsidRPr="0063493A" w:rsidRDefault="0063493A" w:rsidP="0063493A">
            <w:pPr>
              <w:jc w:val="both"/>
              <w:rPr>
                <w:b/>
              </w:rPr>
            </w:pPr>
            <w:r>
              <w:rPr>
                <w:b/>
              </w:rPr>
              <w:t>Напомена : објекти број 3,4,5 и 6 на парцели 105/1, те објекат број 4 на парцели 105/2, као и зграда 1 и 2  на парцели 115 к.о. Кањижа, у целости су порушени и у природи не постоје.</w:t>
            </w:r>
          </w:p>
        </w:tc>
        <w:tc>
          <w:tcPr>
            <w:tcW w:w="1977" w:type="dxa"/>
            <w:tcBorders>
              <w:top w:val="single" w:sz="4" w:space="0" w:color="000000"/>
              <w:left w:val="single" w:sz="4" w:space="0" w:color="000000"/>
              <w:bottom w:val="single" w:sz="4" w:space="0" w:color="000000"/>
            </w:tcBorders>
            <w:shd w:val="clear" w:color="auto" w:fill="FFFFFF"/>
            <w:vAlign w:val="center"/>
          </w:tcPr>
          <w:p w:rsidR="00555550" w:rsidRPr="00F86A2B" w:rsidRDefault="00F86A2B" w:rsidP="005232A7">
            <w:pPr>
              <w:jc w:val="center"/>
              <w:rPr>
                <w:b/>
              </w:rPr>
            </w:pPr>
            <w:r>
              <w:rPr>
                <w:b/>
              </w:rPr>
              <w:t>49.028.889,84</w:t>
            </w:r>
          </w:p>
          <w:p w:rsidR="009D717B" w:rsidRPr="00B76D57" w:rsidRDefault="009D717B" w:rsidP="005232A7">
            <w:pPr>
              <w:jc w:val="center"/>
            </w:pPr>
          </w:p>
        </w:tc>
        <w:tc>
          <w:tcPr>
            <w:tcW w:w="1815" w:type="dxa"/>
            <w:tcBorders>
              <w:top w:val="single" w:sz="4" w:space="0" w:color="000000"/>
              <w:left w:val="single" w:sz="4" w:space="0" w:color="000000"/>
              <w:bottom w:val="single" w:sz="4" w:space="0" w:color="000000"/>
              <w:right w:val="single" w:sz="4" w:space="0" w:color="auto"/>
            </w:tcBorders>
            <w:vAlign w:val="center"/>
          </w:tcPr>
          <w:p w:rsidR="00555550" w:rsidRPr="00F86A2B" w:rsidRDefault="00FB31BC" w:rsidP="009D717B">
            <w:pPr>
              <w:rPr>
                <w:b/>
              </w:rPr>
            </w:pPr>
            <w:r>
              <w:rPr>
                <w:b/>
              </w:rPr>
              <w:t xml:space="preserve">     </w:t>
            </w:r>
            <w:r w:rsidR="00F86A2B">
              <w:rPr>
                <w:b/>
              </w:rPr>
              <w:t>35.020.635,60</w:t>
            </w:r>
          </w:p>
          <w:p w:rsidR="009D717B" w:rsidRDefault="009D717B" w:rsidP="009D717B">
            <w:pPr>
              <w:rPr>
                <w:b/>
              </w:rPr>
            </w:pPr>
          </w:p>
          <w:p w:rsidR="009D717B" w:rsidRPr="00B76D57" w:rsidRDefault="009D717B" w:rsidP="009D717B">
            <w:pPr>
              <w:rPr>
                <w:lang w:val="sr-Cyrl-BA"/>
              </w:rPr>
            </w:pPr>
          </w:p>
        </w:tc>
      </w:tr>
    </w:tbl>
    <w:p w:rsidR="00772E6F" w:rsidRPr="00B76D57" w:rsidRDefault="00772E6F" w:rsidP="001E48EB">
      <w:pPr>
        <w:spacing w:after="60"/>
        <w:ind w:right="-462"/>
        <w:jc w:val="both"/>
        <w:rPr>
          <w:lang w:val="sr-Cyrl-CS"/>
        </w:rPr>
      </w:pPr>
    </w:p>
    <w:p w:rsidR="004C5A0C" w:rsidRPr="00B76D57" w:rsidRDefault="001E48EB" w:rsidP="007F2873">
      <w:pPr>
        <w:spacing w:after="60"/>
        <w:ind w:left="-1134" w:right="-462"/>
        <w:jc w:val="both"/>
        <w:rPr>
          <w:lang w:val="sr-Cyrl-CS"/>
        </w:rPr>
      </w:pPr>
      <w:r w:rsidRPr="00B76D57">
        <w:rPr>
          <w:lang w:val="sr-Cyrl-CS"/>
        </w:rPr>
        <w:t>Право на учешће у поступку продаје имају сва правна и физичка лица</w:t>
      </w:r>
      <w:r w:rsidRPr="00B76D57">
        <w:rPr>
          <w:lang w:val="ru-RU"/>
        </w:rPr>
        <w:t xml:space="preserve"> </w:t>
      </w:r>
      <w:r w:rsidR="00D71A19" w:rsidRPr="00B76D57">
        <w:rPr>
          <w:lang w:val="sr-Cyrl-CS"/>
        </w:rPr>
        <w:t>која</w:t>
      </w:r>
      <w:r w:rsidR="004C5A0C" w:rsidRPr="00B76D57">
        <w:rPr>
          <w:lang w:val="sr-Cyrl-CS"/>
        </w:rPr>
        <w:t>:</w:t>
      </w:r>
    </w:p>
    <w:p w:rsidR="007F2873" w:rsidRPr="00B76D57" w:rsidRDefault="00F86A2B" w:rsidP="004C5A0C">
      <w:pPr>
        <w:numPr>
          <w:ilvl w:val="0"/>
          <w:numId w:val="3"/>
        </w:numPr>
        <w:spacing w:after="60"/>
        <w:ind w:right="-462"/>
        <w:jc w:val="both"/>
        <w:rPr>
          <w:lang w:val="sr-Cyrl-CS"/>
        </w:rPr>
      </w:pPr>
      <w:r>
        <w:rPr>
          <w:lang w:val="sr-Cyrl-CS"/>
        </w:rPr>
        <w:t>Откупе продајну документацију.Н</w:t>
      </w:r>
      <w:r w:rsidR="001E48EB" w:rsidRPr="00B76D57">
        <w:rPr>
          <w:lang w:val="sr-Cyrl-CS"/>
        </w:rPr>
        <w:t>акон добијања профактуре, изврше уплату  рад</w:t>
      </w:r>
      <w:r w:rsidR="002562B0" w:rsidRPr="00B76D57">
        <w:rPr>
          <w:lang w:val="sr-Cyrl-CS"/>
        </w:rPr>
        <w:t xml:space="preserve">и откупа продајне документације, </w:t>
      </w:r>
      <w:r>
        <w:rPr>
          <w:lang w:val="sr-Cyrl-CS"/>
        </w:rPr>
        <w:t>у</w:t>
      </w:r>
      <w:r w:rsidR="00F90CC3">
        <w:rPr>
          <w:lang w:val="sr-Cyrl-CS"/>
        </w:rPr>
        <w:t xml:space="preserve"> износ</w:t>
      </w:r>
      <w:r>
        <w:rPr>
          <w:lang w:val="sr-Cyrl-CS"/>
        </w:rPr>
        <w:t>у</w:t>
      </w:r>
      <w:r w:rsidR="00F90CC3">
        <w:rPr>
          <w:lang w:val="sr-Cyrl-CS"/>
        </w:rPr>
        <w:t xml:space="preserve"> од </w:t>
      </w:r>
      <w:r>
        <w:rPr>
          <w:lang w:val="sr-Cyrl-CS"/>
        </w:rPr>
        <w:t>6</w:t>
      </w:r>
      <w:r w:rsidR="00D71A19" w:rsidRPr="00B76D57">
        <w:rPr>
          <w:lang w:val="sr-Cyrl-CS"/>
        </w:rPr>
        <w:t>0.000,00 динара</w:t>
      </w:r>
      <w:r>
        <w:rPr>
          <w:lang w:val="sr-Cyrl-CS"/>
        </w:rPr>
        <w:t>.</w:t>
      </w:r>
      <w:r w:rsidR="007F2873" w:rsidRPr="00B76D57">
        <w:rPr>
          <w:lang w:val="sr-Cyrl-CS"/>
        </w:rPr>
        <w:t>.</w:t>
      </w:r>
      <w:r w:rsidR="004C5A0C" w:rsidRPr="00B76D57">
        <w:rPr>
          <w:lang w:val="sr-Cyrl-CS"/>
        </w:rPr>
        <w:t xml:space="preserve"> </w:t>
      </w:r>
      <w:r w:rsidR="007F2873" w:rsidRPr="00B76D57">
        <w:rPr>
          <w:lang w:val="sr-Cyrl-CS"/>
        </w:rPr>
        <w:t>Профактура се мож</w:t>
      </w:r>
      <w:r w:rsidR="00F90CC3">
        <w:rPr>
          <w:lang w:val="sr-Cyrl-CS"/>
        </w:rPr>
        <w:t>е преузети сваког радног</w:t>
      </w:r>
      <w:r w:rsidR="003F1EDC">
        <w:rPr>
          <w:lang w:val="sr-Cyrl-CS"/>
        </w:rPr>
        <w:t xml:space="preserve"> дана </w:t>
      </w:r>
      <w:r w:rsidR="007F2873" w:rsidRPr="00B76D57">
        <w:rPr>
          <w:lang w:val="sr-Cyrl-CS"/>
        </w:rPr>
        <w:t xml:space="preserve"> у </w:t>
      </w:r>
      <w:r w:rsidR="00F90CC3">
        <w:rPr>
          <w:lang w:val="sr-Cyrl-CS"/>
        </w:rPr>
        <w:t>периоду од 9</w:t>
      </w:r>
      <w:r w:rsidR="007F2873" w:rsidRPr="00B76D57">
        <w:rPr>
          <w:lang w:val="sr-Cyrl-CS"/>
        </w:rPr>
        <w:t xml:space="preserve"> </w:t>
      </w:r>
      <w:r w:rsidR="007F2873" w:rsidRPr="00B76D57">
        <w:rPr>
          <w:lang w:val="ru-RU"/>
        </w:rPr>
        <w:t xml:space="preserve">до </w:t>
      </w:r>
      <w:r w:rsidR="007F2873" w:rsidRPr="00B76D57">
        <w:rPr>
          <w:lang w:val="sr-Cyrl-CS"/>
        </w:rPr>
        <w:t>1</w:t>
      </w:r>
      <w:r>
        <w:rPr>
          <w:lang w:val="sr-Cyrl-CS"/>
        </w:rPr>
        <w:t>4</w:t>
      </w:r>
      <w:r w:rsidR="007F2873" w:rsidRPr="00B76D57">
        <w:rPr>
          <w:lang w:val="sr-Cyrl-CS"/>
        </w:rPr>
        <w:t xml:space="preserve"> часова, </w:t>
      </w:r>
      <w:r w:rsidR="003F1EDC">
        <w:rPr>
          <w:lang w:val="sr-Cyrl-CS"/>
        </w:rPr>
        <w:t xml:space="preserve"> најкасније </w:t>
      </w:r>
      <w:r>
        <w:rPr>
          <w:b/>
          <w:lang w:val="sr-Cyrl-CS"/>
        </w:rPr>
        <w:t>05.06.2018</w:t>
      </w:r>
      <w:r w:rsidR="003F1EDC">
        <w:rPr>
          <w:lang w:val="sr-Cyrl-CS"/>
        </w:rPr>
        <w:t xml:space="preserve">.године, </w:t>
      </w:r>
      <w:r w:rsidR="007F2873" w:rsidRPr="00B76D57">
        <w:rPr>
          <w:lang w:val="sr-Cyrl-CS"/>
        </w:rPr>
        <w:t>на адреси стечајног управника Богдана Јовановића, Панонска 41,Суботица</w:t>
      </w:r>
      <w:r w:rsidR="007F2873" w:rsidRPr="00B76D57">
        <w:t>,</w:t>
      </w:r>
      <w:r w:rsidR="00B76D57">
        <w:rPr>
          <w:lang w:val="sr-Cyrl-BA"/>
        </w:rPr>
        <w:t xml:space="preserve"> </w:t>
      </w:r>
      <w:r w:rsidR="007F2873" w:rsidRPr="00B76D57">
        <w:rPr>
          <w:lang w:val="sr-Cyrl-CS"/>
        </w:rPr>
        <w:t xml:space="preserve">уз претходну најаву телефоном  стечајном   управнику.   </w:t>
      </w:r>
    </w:p>
    <w:p w:rsidR="00D71A19" w:rsidRPr="00B76D57" w:rsidRDefault="00D71A19" w:rsidP="007F2873">
      <w:pPr>
        <w:spacing w:after="60"/>
        <w:ind w:left="-1134" w:right="-462"/>
        <w:jc w:val="both"/>
        <w:rPr>
          <w:lang w:val="sr-Cyrl-CS"/>
        </w:rPr>
      </w:pPr>
    </w:p>
    <w:p w:rsidR="00D71A19" w:rsidRPr="00B76D57" w:rsidRDefault="00D71A19" w:rsidP="00D71A19">
      <w:pPr>
        <w:jc w:val="both"/>
        <w:rPr>
          <w:lang w:val="sr-Cyrl-CS"/>
        </w:rPr>
      </w:pPr>
    </w:p>
    <w:p w:rsidR="001E48EB" w:rsidRPr="00B76D57" w:rsidRDefault="001E48EB" w:rsidP="001E48EB">
      <w:pPr>
        <w:tabs>
          <w:tab w:val="left" w:pos="-709"/>
        </w:tabs>
        <w:suppressAutoHyphens w:val="0"/>
        <w:ind w:left="-1134" w:right="-828"/>
        <w:jc w:val="both"/>
        <w:rPr>
          <w:lang w:val="sr-Cyrl-CS"/>
        </w:rPr>
      </w:pPr>
      <w:r w:rsidRPr="00B76D57">
        <w:rPr>
          <w:lang w:val="sr-Cyrl-CS"/>
        </w:rPr>
        <w:lastRenderedPageBreak/>
        <w:t xml:space="preserve">2. уплате </w:t>
      </w:r>
      <w:r w:rsidRPr="00B76D57">
        <w:rPr>
          <w:b/>
          <w:lang w:val="sr-Cyrl-CS"/>
        </w:rPr>
        <w:t xml:space="preserve">депозит </w:t>
      </w:r>
      <w:r w:rsidRPr="00B76D57">
        <w:rPr>
          <w:lang w:val="sr-Cyrl-CS"/>
        </w:rPr>
        <w:t xml:space="preserve">на текући рачун стечајног </w:t>
      </w:r>
      <w:r w:rsidRPr="00FB31BC">
        <w:rPr>
          <w:lang w:val="sr-Cyrl-CS"/>
        </w:rPr>
        <w:t xml:space="preserve">дужника </w:t>
      </w:r>
      <w:r w:rsidR="004C5A0C" w:rsidRPr="006226FC">
        <w:rPr>
          <w:b/>
          <w:shd w:val="clear" w:color="auto" w:fill="DFE8F6"/>
        </w:rPr>
        <w:t>205-238080-59</w:t>
      </w:r>
      <w:r w:rsidR="004C5A0C" w:rsidRPr="006226FC">
        <w:rPr>
          <w:b/>
          <w:shd w:val="clear" w:color="auto" w:fill="FFFFFF"/>
          <w:lang w:val="sr-Cyrl-BA"/>
        </w:rPr>
        <w:t xml:space="preserve"> </w:t>
      </w:r>
      <w:r w:rsidRPr="006226FC">
        <w:rPr>
          <w:lang w:val="sr-Cyrl-CS"/>
        </w:rPr>
        <w:t>код</w:t>
      </w:r>
      <w:r w:rsidRPr="00FB31BC">
        <w:rPr>
          <w:lang w:val="sr-Cyrl-CS"/>
        </w:rPr>
        <w:t xml:space="preserve"> «</w:t>
      </w:r>
      <w:r w:rsidR="004C5A0C" w:rsidRPr="00FB31BC">
        <w:rPr>
          <w:lang w:val="sr-Cyrl-CS"/>
        </w:rPr>
        <w:t xml:space="preserve">Комерцијалне банке  </w:t>
      </w:r>
      <w:r w:rsidRPr="00FB31BC">
        <w:rPr>
          <w:lang w:val="sr-Cyrl-CS"/>
        </w:rPr>
        <w:t>»</w:t>
      </w:r>
      <w:r w:rsidRPr="00B76D57">
        <w:rPr>
          <w:color w:val="000000"/>
          <w:lang w:val="sr-Cyrl-CS"/>
        </w:rPr>
        <w:t xml:space="preserve"> А.Д. </w:t>
      </w:r>
      <w:r w:rsidR="004C5A0C" w:rsidRPr="00B76D57">
        <w:rPr>
          <w:color w:val="000000"/>
          <w:lang w:val="sr-Cyrl-CS"/>
        </w:rPr>
        <w:t>Београд</w:t>
      </w:r>
      <w:r w:rsidRPr="00B76D57">
        <w:rPr>
          <w:color w:val="000000"/>
          <w:lang w:val="sr-Cyrl-CS"/>
        </w:rPr>
        <w:t>, Филијала Суботица</w:t>
      </w:r>
      <w:r w:rsidRPr="00B76D57">
        <w:rPr>
          <w:b/>
          <w:lang w:val="sr-Cyrl-CS"/>
        </w:rPr>
        <w:t xml:space="preserve">, </w:t>
      </w:r>
      <w:r w:rsidRPr="00B76D57">
        <w:rPr>
          <w:lang w:val="sr-Cyrl-CS"/>
        </w:rPr>
        <w:t>или положе неопозиву првокласну банкарску гаранцију наплативу на први позив, најкасније</w:t>
      </w:r>
      <w:r w:rsidRPr="00B76D57">
        <w:rPr>
          <w:lang w:val="sr-Latn-CS"/>
        </w:rPr>
        <w:t xml:space="preserve"> </w:t>
      </w:r>
      <w:r w:rsidR="00F86A2B">
        <w:rPr>
          <w:b/>
          <w:lang w:val="sr-Cyrl-CS"/>
        </w:rPr>
        <w:t>5</w:t>
      </w:r>
      <w:r w:rsidR="004C5A0C" w:rsidRPr="00B76D57">
        <w:rPr>
          <w:b/>
          <w:lang w:val="sr-Cyrl-CS"/>
        </w:rPr>
        <w:t xml:space="preserve"> </w:t>
      </w:r>
      <w:r w:rsidRPr="00B76D57">
        <w:rPr>
          <w:b/>
          <w:lang w:val="sr-Cyrl-CS"/>
        </w:rPr>
        <w:t xml:space="preserve"> дана</w:t>
      </w:r>
      <w:r w:rsidRPr="00B76D57">
        <w:rPr>
          <w:lang w:val="sr-Cyrl-CS"/>
        </w:rPr>
        <w:t xml:space="preserve"> пре одржавања продаје (рок за уплату депозита је </w:t>
      </w:r>
      <w:r w:rsidR="00F86A2B">
        <w:rPr>
          <w:b/>
          <w:lang w:val="sr-Cyrl-CS"/>
        </w:rPr>
        <w:t>05.06.2018</w:t>
      </w:r>
      <w:r w:rsidRPr="00B76D57">
        <w:rPr>
          <w:b/>
          <w:lang w:val="sr-Latn-CS"/>
        </w:rPr>
        <w:t>.</w:t>
      </w:r>
      <w:r w:rsidRPr="00B76D57">
        <w:rPr>
          <w:lang w:val="sr-Cyrl-CS"/>
        </w:rPr>
        <w:t>). У случају да се као депозит положи првокласна банкарска гаранција, ор</w:t>
      </w:r>
      <w:r w:rsidRPr="00B76D57">
        <w:rPr>
          <w:lang w:val="sr-Latn-CS"/>
        </w:rPr>
        <w:t>и</w:t>
      </w:r>
      <w:r w:rsidRPr="00B76D57">
        <w:rPr>
          <w:lang w:val="sr-Cyrl-CS"/>
        </w:rPr>
        <w:t>гинал исте се ради провере мора доставити искључиво лично стечајном управнику, на адреси</w:t>
      </w:r>
      <w:r w:rsidR="004C5A0C" w:rsidRPr="00B76D57">
        <w:rPr>
          <w:lang w:val="sr-Cyrl-CS"/>
        </w:rPr>
        <w:t xml:space="preserve"> Панонска 41,Суботица </w:t>
      </w:r>
      <w:r w:rsidRPr="00B76D57">
        <w:rPr>
          <w:lang w:val="sr-Cyrl-CS"/>
        </w:rPr>
        <w:t xml:space="preserve">, најкасније </w:t>
      </w:r>
      <w:r w:rsidR="00F86A2B">
        <w:rPr>
          <w:rFonts w:eastAsia="Calibri"/>
          <w:b/>
          <w:lang w:val="sr-Cyrl-CS" w:eastAsia="en-US"/>
        </w:rPr>
        <w:t>05.06.2018</w:t>
      </w:r>
      <w:r w:rsidRPr="00B76D57">
        <w:rPr>
          <w:b/>
          <w:lang w:val="sr-Cyrl-CS"/>
        </w:rPr>
        <w:t>.</w:t>
      </w:r>
      <w:r w:rsidRPr="00B76D57">
        <w:rPr>
          <w:b/>
          <w:lang w:val="sr-Latn-CS"/>
        </w:rPr>
        <w:t xml:space="preserve"> </w:t>
      </w:r>
      <w:r w:rsidRPr="00B76D57">
        <w:rPr>
          <w:b/>
          <w:lang w:val="sr-Cyrl-CS"/>
        </w:rPr>
        <w:t>г</w:t>
      </w:r>
      <w:r w:rsidRPr="00B76D57">
        <w:rPr>
          <w:b/>
          <w:lang w:val="sr-Latn-CS"/>
        </w:rPr>
        <w:t>одине</w:t>
      </w:r>
      <w:r w:rsidRPr="00B76D57">
        <w:rPr>
          <w:b/>
          <w:lang w:val="sr-Cyrl-CS"/>
        </w:rPr>
        <w:t xml:space="preserve"> до 1</w:t>
      </w:r>
      <w:r w:rsidRPr="00B76D57">
        <w:rPr>
          <w:b/>
        </w:rPr>
        <w:t>4</w:t>
      </w:r>
      <w:r w:rsidRPr="00B76D57">
        <w:rPr>
          <w:b/>
          <w:lang w:val="sr-Cyrl-CS"/>
        </w:rPr>
        <w:t>:00 часова</w:t>
      </w:r>
      <w:r w:rsidRPr="00B76D57">
        <w:rPr>
          <w:lang w:val="sr-Cyrl-CS"/>
        </w:rPr>
        <w:t xml:space="preserve"> по београдском времену (</w:t>
      </w:r>
      <w:r w:rsidRPr="00B76D57">
        <w:t>GMT</w:t>
      </w:r>
      <w:r w:rsidRPr="00B76D57">
        <w:rPr>
          <w:lang w:val="sr-Cyrl-CS"/>
        </w:rPr>
        <w:t xml:space="preserve">+1). Гаранција мора имати рок важења до </w:t>
      </w:r>
      <w:r w:rsidR="00F86A2B">
        <w:rPr>
          <w:b/>
          <w:lang w:val="sr-Cyrl-CS"/>
        </w:rPr>
        <w:t>11.08.2018</w:t>
      </w:r>
      <w:r w:rsidRPr="00B76D57">
        <w:rPr>
          <w:b/>
          <w:lang w:val="sr-Cyrl-CS"/>
        </w:rPr>
        <w:t>.</w:t>
      </w:r>
      <w:r w:rsidRPr="00B76D57">
        <w:rPr>
          <w:lang w:val="sr-Cyrl-CS"/>
        </w:rPr>
        <w:t xml:space="preserve"> године. У обзир ће се узети само банкарске гаранције које пристигну на назначену адресу у назначено време;</w:t>
      </w:r>
    </w:p>
    <w:p w:rsidR="001E48EB" w:rsidRPr="00B76D57" w:rsidRDefault="001E48EB" w:rsidP="001E48EB">
      <w:pPr>
        <w:tabs>
          <w:tab w:val="left" w:pos="-709"/>
        </w:tabs>
        <w:suppressAutoHyphens w:val="0"/>
        <w:ind w:left="-1134" w:right="-828"/>
        <w:jc w:val="both"/>
        <w:rPr>
          <w:lang w:val="sr-Cyrl-CS"/>
        </w:rPr>
      </w:pPr>
      <w:r w:rsidRPr="00B76D57">
        <w:rPr>
          <w:lang w:val="sr-Cyrl-CS"/>
        </w:rPr>
        <w:t>3. потпишу изјаву о губитку права на повраћај депозита. Изјава чини саставни део продајне документације</w:t>
      </w:r>
      <w:r w:rsidRPr="00B76D57">
        <w:t>.</w:t>
      </w:r>
    </w:p>
    <w:p w:rsidR="001E48EB" w:rsidRPr="00B76D57" w:rsidRDefault="001E48EB" w:rsidP="001E48EB">
      <w:pPr>
        <w:ind w:right="-828"/>
        <w:jc w:val="both"/>
        <w:rPr>
          <w:lang w:val="sr-Cyrl-CS"/>
        </w:rPr>
      </w:pPr>
    </w:p>
    <w:p w:rsidR="001E48EB" w:rsidRPr="00B76D57" w:rsidRDefault="0078409B" w:rsidP="001E48EB">
      <w:pPr>
        <w:ind w:left="-1134" w:right="-828"/>
        <w:jc w:val="both"/>
        <w:rPr>
          <w:lang w:val="sr-Cyrl-CS"/>
        </w:rPr>
      </w:pPr>
      <w:r w:rsidRPr="00B76D57">
        <w:rPr>
          <w:lang w:val="sr-Cyrl-CS"/>
        </w:rPr>
        <w:t xml:space="preserve">Имовина </w:t>
      </w:r>
      <w:r w:rsidR="001E48EB" w:rsidRPr="00B76D57">
        <w:rPr>
          <w:lang w:val="sr-Cyrl-CS"/>
        </w:rPr>
        <w:t xml:space="preserve">се купује у виђеном стању и може се разгледати након откупа продајне документације, </w:t>
      </w:r>
      <w:r w:rsidR="001E48EB" w:rsidRPr="00B76D57">
        <w:rPr>
          <w:lang w:val="ru-RU"/>
        </w:rPr>
        <w:t>с</w:t>
      </w:r>
      <w:r w:rsidR="00F90CC3">
        <w:rPr>
          <w:lang w:val="ru-RU"/>
        </w:rPr>
        <w:t>ваким радним даном од 9:00 до 14</w:t>
      </w:r>
      <w:r w:rsidR="001E48EB" w:rsidRPr="00B76D57">
        <w:rPr>
          <w:lang w:val="ru-RU"/>
        </w:rPr>
        <w:t xml:space="preserve">:00 часова  </w:t>
      </w:r>
      <w:r w:rsidR="001E48EB" w:rsidRPr="00B76D57">
        <w:rPr>
          <w:lang w:val="sr-Cyrl-CS"/>
        </w:rPr>
        <w:t xml:space="preserve">а најкасније  </w:t>
      </w:r>
      <w:r w:rsidR="00F86A2B">
        <w:rPr>
          <w:lang w:val="sr-Cyrl-CS"/>
        </w:rPr>
        <w:t>5</w:t>
      </w:r>
      <w:r w:rsidR="004C5A0C" w:rsidRPr="00B76D57">
        <w:rPr>
          <w:lang w:val="sr-Cyrl-CS"/>
        </w:rPr>
        <w:t xml:space="preserve"> </w:t>
      </w:r>
      <w:r w:rsidR="001E48EB" w:rsidRPr="00B76D57">
        <w:rPr>
          <w:lang w:val="sr-Cyrl-CS"/>
        </w:rPr>
        <w:t>дана пре заказане продаје</w:t>
      </w:r>
      <w:r w:rsidR="003F1EDC">
        <w:rPr>
          <w:lang w:val="ru-RU"/>
        </w:rPr>
        <w:t xml:space="preserve"> </w:t>
      </w:r>
      <w:r w:rsidR="001E48EB" w:rsidRPr="00B76D57">
        <w:rPr>
          <w:lang w:val="ru-RU"/>
        </w:rPr>
        <w:t>(уз претходну најаву</w:t>
      </w:r>
      <w:r w:rsidR="001E48EB" w:rsidRPr="00B76D57">
        <w:rPr>
          <w:lang w:val="sr-Cyrl-CS"/>
        </w:rPr>
        <w:t xml:space="preserve"> стечајном управнику).</w:t>
      </w:r>
    </w:p>
    <w:p w:rsidR="001E48EB" w:rsidRPr="00B76D57" w:rsidRDefault="001E48EB" w:rsidP="001E48EB">
      <w:pPr>
        <w:ind w:left="-1276" w:right="-828" w:firstLine="1276"/>
        <w:jc w:val="both"/>
        <w:rPr>
          <w:lang w:val="sr-Cyrl-CS"/>
        </w:rPr>
      </w:pPr>
    </w:p>
    <w:p w:rsidR="004C5A0C" w:rsidRPr="00B76D57" w:rsidRDefault="001E48EB" w:rsidP="004C5A0C">
      <w:pPr>
        <w:ind w:left="-1134" w:right="-828"/>
        <w:jc w:val="both"/>
        <w:rPr>
          <w:lang w:val="sr-Cyrl-CS"/>
        </w:rPr>
      </w:pPr>
      <w:r w:rsidRPr="00B76D57">
        <w:rPr>
          <w:lang w:val="sr-Cyrl-CS"/>
        </w:rPr>
        <w:t>Након</w:t>
      </w:r>
      <w:r w:rsidR="00F90CC3">
        <w:rPr>
          <w:lang w:val="sr-Cyrl-CS"/>
        </w:rPr>
        <w:t xml:space="preserve"> уплате депозита а најкасније </w:t>
      </w:r>
      <w:r w:rsidRPr="00B76D57">
        <w:rPr>
          <w:lang w:val="sr-Cyrl-CS"/>
        </w:rPr>
        <w:t xml:space="preserve"> </w:t>
      </w:r>
      <w:r w:rsidR="00F86A2B">
        <w:rPr>
          <w:b/>
          <w:lang w:val="sr-Cyrl-CS"/>
        </w:rPr>
        <w:t>05.06.2018</w:t>
      </w:r>
      <w:r w:rsidRPr="00B76D57">
        <w:rPr>
          <w:b/>
          <w:lang w:val="sr-Cyrl-CS"/>
        </w:rPr>
        <w:t xml:space="preserve">. </w:t>
      </w:r>
      <w:r w:rsidRPr="00B76D57">
        <w:rPr>
          <w:lang w:val="sr-Cyrl-CS"/>
        </w:rPr>
        <w:t xml:space="preserve">године, потенцијални купци, ради правовремене евиденције, морају предати стечајном управнику </w:t>
      </w:r>
      <w:r w:rsidRPr="00B76D57">
        <w:rPr>
          <w:lang w:val="sr-Cyrl-BA"/>
        </w:rPr>
        <w:t xml:space="preserve">попуњен </w:t>
      </w:r>
      <w:r w:rsidRPr="00B76D57">
        <w:rPr>
          <w:lang w:val="sr-Cyrl-CS"/>
        </w:rPr>
        <w:t>образац пријаве за учешће</w:t>
      </w:r>
      <w:r w:rsidRPr="00B76D57">
        <w:rPr>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B76D57">
        <w:rPr>
          <w:lang w:val="sr-Cyrl-CS"/>
        </w:rPr>
        <w:t>извод из регистра привредних субјеката и ОП образац (ако се као потенцијални купац пријављује правно лице)</w:t>
      </w:r>
      <w:r w:rsidRPr="00B76D57">
        <w:rPr>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r w:rsidRPr="00B76D57">
        <w:rPr>
          <w:lang w:val="sr-Cyrl-CS"/>
        </w:rPr>
        <w:t>.</w:t>
      </w:r>
    </w:p>
    <w:p w:rsidR="004C5A0C" w:rsidRPr="00B76D57" w:rsidRDefault="004C5A0C" w:rsidP="004C5A0C">
      <w:pPr>
        <w:ind w:left="-1134" w:right="-828"/>
        <w:jc w:val="both"/>
        <w:rPr>
          <w:lang w:val="sr-Cyrl-CS"/>
        </w:rPr>
      </w:pPr>
      <w:r w:rsidRPr="00B76D57">
        <w:rPr>
          <w:b/>
        </w:rPr>
        <w:t xml:space="preserve">Јавно надметање одржаће се дана </w:t>
      </w:r>
      <w:r w:rsidR="00F86A2B">
        <w:rPr>
          <w:b/>
        </w:rPr>
        <w:t>11.06.2018</w:t>
      </w:r>
      <w:r w:rsidRPr="00B76D57">
        <w:rPr>
          <w:b/>
        </w:rPr>
        <w:t>. у  12 часова на адреси</w:t>
      </w:r>
      <w:r w:rsidRPr="00B76D57">
        <w:t xml:space="preserve">. </w:t>
      </w:r>
      <w:r w:rsidRPr="00B76D57">
        <w:rPr>
          <w:b/>
          <w:bCs/>
        </w:rPr>
        <w:t xml:space="preserve">Привредна комора Суботице, 2. </w:t>
      </w:r>
      <w:r w:rsidR="00D43959">
        <w:rPr>
          <w:b/>
          <w:bCs/>
        </w:rPr>
        <w:t>с</w:t>
      </w:r>
      <w:r w:rsidRPr="00B76D57">
        <w:rPr>
          <w:b/>
          <w:bCs/>
        </w:rPr>
        <w:t>прат, С</w:t>
      </w:r>
      <w:r w:rsidR="00F86A2B">
        <w:rPr>
          <w:b/>
          <w:bCs/>
        </w:rPr>
        <w:t>ен</w:t>
      </w:r>
      <w:r w:rsidR="00BF6EC6">
        <w:rPr>
          <w:b/>
          <w:bCs/>
        </w:rPr>
        <w:t>ћ</w:t>
      </w:r>
      <w:r w:rsidR="00F86A2B">
        <w:rPr>
          <w:b/>
          <w:bCs/>
        </w:rPr>
        <w:t>ански</w:t>
      </w:r>
      <w:r w:rsidRPr="00B76D57">
        <w:rPr>
          <w:b/>
          <w:bCs/>
        </w:rPr>
        <w:t xml:space="preserve"> пут 15, Суботица, у Малој сали.</w:t>
      </w:r>
    </w:p>
    <w:p w:rsidR="001E48EB" w:rsidRDefault="001E48EB" w:rsidP="00F90CC3">
      <w:pPr>
        <w:ind w:left="-1134" w:right="-828"/>
        <w:jc w:val="both"/>
        <w:rPr>
          <w:b/>
          <w:lang w:val="sr-Cyrl-CS"/>
        </w:rPr>
      </w:pPr>
      <w:r w:rsidRPr="00B76D57">
        <w:rPr>
          <w:b/>
          <w:lang w:val="sr-Cyrl-CS"/>
        </w:rPr>
        <w:t>Регистрација учесника</w:t>
      </w:r>
      <w:r w:rsidRPr="00B76D57">
        <w:rPr>
          <w:lang w:val="sr-Cyrl-CS"/>
        </w:rPr>
        <w:t xml:space="preserve"> почиње у 10:00 часова а завршава се у 11:50 часова, на истој адреси</w:t>
      </w:r>
      <w:r w:rsidRPr="00B76D57">
        <w:rPr>
          <w:b/>
          <w:lang w:val="sr-Cyrl-CS"/>
        </w:rPr>
        <w:t>.</w:t>
      </w:r>
    </w:p>
    <w:p w:rsidR="00F90CC3" w:rsidRPr="00B76D57" w:rsidRDefault="00F90CC3" w:rsidP="00F90CC3">
      <w:pPr>
        <w:ind w:left="-1134" w:right="-828"/>
        <w:jc w:val="both"/>
        <w:rPr>
          <w:lang w:val="sr-Cyrl-CS"/>
        </w:rPr>
      </w:pPr>
    </w:p>
    <w:p w:rsidR="001E48EB" w:rsidRPr="00B76D57" w:rsidRDefault="001E48EB" w:rsidP="001E48EB">
      <w:pPr>
        <w:ind w:left="-1134" w:right="-828"/>
        <w:jc w:val="both"/>
        <w:rPr>
          <w:lang w:val="sr-Cyrl-CS"/>
        </w:rPr>
      </w:pPr>
      <w:r w:rsidRPr="00B76D57">
        <w:rPr>
          <w:lang w:val="sr-Cyrl-CS"/>
        </w:rPr>
        <w:t>Стечајни управник спроводи јавно надметање тако што:</w:t>
      </w:r>
    </w:p>
    <w:p w:rsidR="001E48EB" w:rsidRPr="00B76D57" w:rsidRDefault="001E48EB" w:rsidP="001E48EB">
      <w:pPr>
        <w:numPr>
          <w:ilvl w:val="0"/>
          <w:numId w:val="1"/>
        </w:numPr>
        <w:suppressAutoHyphens w:val="0"/>
        <w:ind w:right="-828"/>
        <w:jc w:val="both"/>
        <w:rPr>
          <w:lang w:val="sr-Cyrl-CS"/>
        </w:rPr>
      </w:pPr>
      <w:r w:rsidRPr="00B76D57">
        <w:rPr>
          <w:lang w:val="sr-Cyrl-CS"/>
        </w:rPr>
        <w:t>региструје лица која имају право учешћа на јавном надметању (имају овлашћења или су лично присутна);</w:t>
      </w:r>
    </w:p>
    <w:p w:rsidR="001E48EB" w:rsidRPr="00B76D57" w:rsidRDefault="001E48EB" w:rsidP="001E48EB">
      <w:pPr>
        <w:numPr>
          <w:ilvl w:val="0"/>
          <w:numId w:val="1"/>
        </w:numPr>
        <w:suppressAutoHyphens w:val="0"/>
        <w:ind w:right="-828"/>
        <w:jc w:val="both"/>
        <w:rPr>
          <w:lang w:val="sr-Cyrl-CS"/>
        </w:rPr>
      </w:pPr>
      <w:r w:rsidRPr="00B76D57">
        <w:rPr>
          <w:lang w:val="sr-Cyrl-CS"/>
        </w:rPr>
        <w:t>отвара јавно надметање читајући правила надметања;</w:t>
      </w:r>
    </w:p>
    <w:p w:rsidR="001E48EB" w:rsidRPr="00B76D57" w:rsidRDefault="001E48EB" w:rsidP="001E48EB">
      <w:pPr>
        <w:numPr>
          <w:ilvl w:val="0"/>
          <w:numId w:val="1"/>
        </w:numPr>
        <w:suppressAutoHyphens w:val="0"/>
        <w:ind w:right="-828"/>
        <w:jc w:val="both"/>
        <w:rPr>
          <w:lang w:val="sr-Cyrl-CS"/>
        </w:rPr>
      </w:pPr>
      <w:r w:rsidRPr="00B76D57">
        <w:rPr>
          <w:lang w:val="sr-Cyrl-CS"/>
        </w:rPr>
        <w:t>позива учеснике да прихвате понуђену цену према унапред утврђеним корацима увећања;</w:t>
      </w:r>
    </w:p>
    <w:p w:rsidR="001E48EB" w:rsidRPr="00B76D57" w:rsidRDefault="001E48EB" w:rsidP="001E48EB">
      <w:pPr>
        <w:numPr>
          <w:ilvl w:val="0"/>
          <w:numId w:val="1"/>
        </w:numPr>
        <w:suppressAutoHyphens w:val="0"/>
        <w:ind w:right="-828"/>
        <w:jc w:val="both"/>
        <w:rPr>
          <w:lang w:val="sr-Cyrl-CS"/>
        </w:rPr>
      </w:pPr>
      <w:r w:rsidRPr="00B76D57">
        <w:rPr>
          <w:lang w:val="sr-Cyrl-CS"/>
        </w:rPr>
        <w:t>одржава ред на јавном надметању;</w:t>
      </w:r>
    </w:p>
    <w:p w:rsidR="001E48EB" w:rsidRPr="00B76D57" w:rsidRDefault="001E48EB" w:rsidP="001E48EB">
      <w:pPr>
        <w:numPr>
          <w:ilvl w:val="0"/>
          <w:numId w:val="1"/>
        </w:numPr>
        <w:suppressAutoHyphens w:val="0"/>
        <w:ind w:right="-828"/>
        <w:jc w:val="both"/>
        <w:rPr>
          <w:lang w:val="sr-Cyrl-CS"/>
        </w:rPr>
      </w:pPr>
      <w:r w:rsidRPr="00B76D57">
        <w:rPr>
          <w:lang w:val="sr-Cyrl-CS"/>
        </w:rPr>
        <w:t xml:space="preserve">проглашава за купца учесника који је прихватио највишу понуђену цену; </w:t>
      </w:r>
    </w:p>
    <w:p w:rsidR="00B76D57" w:rsidRDefault="001E48EB" w:rsidP="00B76D57">
      <w:pPr>
        <w:numPr>
          <w:ilvl w:val="0"/>
          <w:numId w:val="1"/>
        </w:numPr>
        <w:suppressAutoHyphens w:val="0"/>
        <w:ind w:right="-828"/>
        <w:jc w:val="both"/>
        <w:rPr>
          <w:lang w:val="sr-Cyrl-CS"/>
        </w:rPr>
      </w:pPr>
      <w:r w:rsidRPr="00B76D57">
        <w:rPr>
          <w:lang w:val="sr-Cyrl-CS"/>
        </w:rPr>
        <w:t>потписује записник.</w:t>
      </w:r>
    </w:p>
    <w:p w:rsidR="00B76D57" w:rsidRDefault="00B76D57" w:rsidP="00B76D57">
      <w:pPr>
        <w:suppressAutoHyphens w:val="0"/>
        <w:ind w:left="-414" w:right="-828"/>
        <w:jc w:val="both"/>
        <w:rPr>
          <w:lang w:val="sr-Cyrl-CS"/>
        </w:rPr>
      </w:pPr>
    </w:p>
    <w:p w:rsidR="00B76D57" w:rsidRPr="00B76D57" w:rsidRDefault="00B76D57" w:rsidP="00B76D57">
      <w:pPr>
        <w:suppressAutoHyphens w:val="0"/>
        <w:ind w:left="-414" w:right="-828"/>
        <w:jc w:val="both"/>
        <w:rPr>
          <w:lang w:val="sr-Cyrl-CS"/>
        </w:rPr>
      </w:pPr>
      <w:r w:rsidRPr="00B76D57">
        <w:rPr>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а пре потписивања купопродајног уговора, након чега ће му бити враћена гаранција;</w:t>
      </w:r>
    </w:p>
    <w:p w:rsidR="00B76D57" w:rsidRDefault="00B76D57" w:rsidP="00B76D57">
      <w:pPr>
        <w:suppressAutoHyphens w:val="0"/>
        <w:ind w:left="-414" w:right="-828"/>
        <w:jc w:val="both"/>
        <w:rPr>
          <w:lang w:val="sr-Cyrl-CS"/>
        </w:rPr>
      </w:pPr>
      <w:r w:rsidRPr="00B76D57">
        <w:rPr>
          <w:lang w:val="sr-Cyrl-CS"/>
        </w:rPr>
        <w:t xml:space="preserve">Купопродајни уговор се потписује у року од 3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8 </w:t>
      </w:r>
      <w:r w:rsidRPr="00B76D57">
        <w:t xml:space="preserve"> </w:t>
      </w:r>
      <w:r w:rsidRPr="00B76D57">
        <w:rPr>
          <w:lang w:val="sr-Cyrl-CS"/>
        </w:rPr>
        <w:t>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w:t>
      </w:r>
      <w:r w:rsidR="00F86A2B">
        <w:rPr>
          <w:lang w:val="sr-Cyrl-CS"/>
        </w:rPr>
        <w:t>га ће му бити враћена гаранција.</w:t>
      </w:r>
      <w:r w:rsidRPr="00B76D57">
        <w:rPr>
          <w:lang w:val="sr-Cyrl-CS"/>
        </w:rPr>
        <w:t xml:space="preserve"> У </w:t>
      </w:r>
      <w:r w:rsidRPr="00B76D57">
        <w:rPr>
          <w:lang w:val="sr-Cyrl-CS"/>
        </w:rPr>
        <w:lastRenderedPageBreak/>
        <w:t>конкретном случају, купопродајни уговор потписује се у року од 3 радна дана од пријема обавештења којим се други најбољи понуђач проглашава за купца.</w:t>
      </w:r>
    </w:p>
    <w:p w:rsidR="00B76D57" w:rsidRDefault="00B76D57" w:rsidP="00B76D57">
      <w:pPr>
        <w:suppressAutoHyphens w:val="0"/>
        <w:ind w:left="-414" w:right="-828"/>
        <w:jc w:val="both"/>
        <w:rPr>
          <w:lang w:val="sr-Cyrl-CS"/>
        </w:rPr>
      </w:pPr>
    </w:p>
    <w:p w:rsidR="00BD27A5" w:rsidRDefault="00B76D57" w:rsidP="00BD27A5">
      <w:pPr>
        <w:suppressAutoHyphens w:val="0"/>
        <w:ind w:left="-414" w:right="-828"/>
        <w:jc w:val="both"/>
      </w:pPr>
      <w:r w:rsidRPr="00B76D57">
        <w:rPr>
          <w:lang w:val="sr-Cyrl-CS"/>
        </w:rPr>
        <w:t>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w:t>
      </w:r>
    </w:p>
    <w:p w:rsidR="00BD27A5" w:rsidRDefault="00BD27A5" w:rsidP="00BD27A5">
      <w:pPr>
        <w:suppressAutoHyphens w:val="0"/>
        <w:ind w:left="-414" w:right="-828"/>
        <w:jc w:val="both"/>
      </w:pPr>
      <w:r w:rsidRPr="00BD27A5">
        <w:rPr>
          <w:lang w:val="ru-RU" w:eastAsia="en-US"/>
        </w:rPr>
        <w:t>Другом најбољем понуђачу на јавном надметању депозит се враћа у року од 20 дана од дана јавног надметања.</w:t>
      </w:r>
    </w:p>
    <w:p w:rsidR="00BD27A5" w:rsidRDefault="00BD27A5" w:rsidP="00BD27A5">
      <w:pPr>
        <w:suppressAutoHyphens w:val="0"/>
        <w:ind w:left="-414" w:right="-828"/>
        <w:jc w:val="both"/>
      </w:pPr>
      <w:r w:rsidRPr="00BD27A5">
        <w:rPr>
          <w:lang w:val="ru-RU" w:eastAsia="en-US"/>
        </w:rPr>
        <w:t>Порези и трошкови се додају на постигнуту купопродајну цену.</w:t>
      </w:r>
    </w:p>
    <w:p w:rsidR="00D43959" w:rsidRDefault="00D43959" w:rsidP="00B76D57">
      <w:pPr>
        <w:suppressAutoHyphens w:val="0"/>
        <w:ind w:left="-414" w:right="-828"/>
        <w:jc w:val="both"/>
        <w:rPr>
          <w:lang w:val="sr-Cyrl-CS"/>
        </w:rPr>
      </w:pPr>
    </w:p>
    <w:p w:rsidR="00B76D57" w:rsidRPr="00B76D57" w:rsidRDefault="00D43959" w:rsidP="00B76D57">
      <w:pPr>
        <w:suppressAutoHyphens w:val="0"/>
        <w:ind w:left="-414" w:right="-828"/>
        <w:jc w:val="both"/>
        <w:rPr>
          <w:lang w:val="sr-Cyrl-CS"/>
        </w:rPr>
      </w:pPr>
      <w:r>
        <w:rPr>
          <w:lang w:val="sr-Cyrl-CS"/>
        </w:rPr>
        <w:t>К</w:t>
      </w:r>
      <w:r w:rsidR="00B76D57" w:rsidRPr="00B76D57">
        <w:rPr>
          <w:lang w:val="sr-Cyrl-CS"/>
        </w:rPr>
        <w:t>онтакт телефон</w:t>
      </w:r>
      <w:r w:rsidR="00B76D57">
        <w:rPr>
          <w:lang w:val="sr-Cyrl-CS"/>
        </w:rPr>
        <w:t xml:space="preserve">: </w:t>
      </w:r>
      <w:r w:rsidR="00BD27A5">
        <w:rPr>
          <w:b/>
        </w:rPr>
        <w:t>0</w:t>
      </w:r>
      <w:r w:rsidR="00B76D57" w:rsidRPr="00BD27A5">
        <w:rPr>
          <w:b/>
          <w:lang w:val="sr-Cyrl-CS"/>
        </w:rPr>
        <w:t>63/526 - 038</w:t>
      </w:r>
    </w:p>
    <w:p w:rsidR="001E48EB" w:rsidRPr="00B76D57" w:rsidRDefault="001E48EB" w:rsidP="001E48EB">
      <w:pPr>
        <w:rPr>
          <w:lang w:val="sr-Cyrl-BA"/>
        </w:rPr>
      </w:pPr>
    </w:p>
    <w:sectPr w:rsidR="001E48EB" w:rsidRPr="00B76D57" w:rsidSect="008740DA">
      <w:headerReference w:type="even" r:id="rId7"/>
      <w:headerReference w:type="default" r:id="rId8"/>
      <w:footerReference w:type="default" r:id="rId9"/>
      <w:pgSz w:w="12240" w:h="15840"/>
      <w:pgMar w:top="720" w:right="1361" w:bottom="1077" w:left="1985"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E24" w:rsidRDefault="00046E24">
      <w:r>
        <w:separator/>
      </w:r>
    </w:p>
  </w:endnote>
  <w:endnote w:type="continuationSeparator" w:id="0">
    <w:p w:rsidR="00046E24" w:rsidRDefault="0004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47" w:rsidRDefault="00933015">
    <w:pPr>
      <w:pStyle w:val="Footer"/>
      <w:ind w:right="360"/>
    </w:pPr>
    <w:r>
      <w:rPr>
        <w:noProof/>
        <w:lang w:val="sr-Latn-RS" w:eastAsia="sr-Latn-RS"/>
      </w:rPr>
      <mc:AlternateContent>
        <mc:Choice Requires="wps">
          <w:drawing>
            <wp:anchor distT="0" distB="0" distL="0" distR="0" simplePos="0" relativeHeight="251657728" behindDoc="0" locked="0" layoutInCell="0" allowOverlap="1">
              <wp:simplePos x="0" y="0"/>
              <wp:positionH relativeFrom="column">
                <wp:posOffset>6944360</wp:posOffset>
              </wp:positionH>
              <wp:positionV relativeFrom="paragraph">
                <wp:posOffset>635</wp:posOffset>
              </wp:positionV>
              <wp:extent cx="76200" cy="174625"/>
              <wp:effectExtent l="635" t="635" r="889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7147" w:rsidRPr="00E247A9" w:rsidRDefault="00537147" w:rsidP="0053714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6.8pt;margin-top:.05pt;width:6pt;height:13.7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" o:allowincell="f" stroked="f">
              <v:fill opacity="0"/>
              <v:textbox inset="0,0,0,0">
                <w:txbxContent>
                  <w:p w:rsidR="00537147" w:rsidRPr="00E247A9" w:rsidRDefault="00537147" w:rsidP="00537147"/>
                </w:txbxContent>
              </v:textbox>
              <w10:wrap type="square" side="larges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E24" w:rsidRDefault="00046E24">
      <w:r>
        <w:separator/>
      </w:r>
    </w:p>
  </w:footnote>
  <w:footnote w:type="continuationSeparator" w:id="0">
    <w:p w:rsidR="00046E24" w:rsidRDefault="00046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47" w:rsidRDefault="00BB40FD">
    <w:pPr>
      <w:pStyle w:val="Header"/>
      <w:framePr w:wrap="around" w:vAnchor="text" w:hAnchor="margin" w:xAlign="right" w:y="1"/>
      <w:rPr>
        <w:rStyle w:val="PageNumber"/>
      </w:rPr>
    </w:pPr>
    <w:r>
      <w:rPr>
        <w:rStyle w:val="PageNumber"/>
      </w:rPr>
      <w:fldChar w:fldCharType="begin"/>
    </w:r>
    <w:r w:rsidR="00537147">
      <w:rPr>
        <w:rStyle w:val="PageNumber"/>
      </w:rPr>
      <w:instrText xml:space="preserve">PAGE  </w:instrText>
    </w:r>
    <w:r>
      <w:rPr>
        <w:rStyle w:val="PageNumber"/>
      </w:rPr>
      <w:fldChar w:fldCharType="end"/>
    </w:r>
  </w:p>
  <w:p w:rsidR="00537147" w:rsidRDefault="0053714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47" w:rsidRDefault="0053714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835F0"/>
    <w:multiLevelType w:val="hybridMultilevel"/>
    <w:tmpl w:val="AA9A5AA6"/>
    <w:lvl w:ilvl="0" w:tplc="5B9A8DC0">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1" w15:restartNumberingAfterBreak="0">
    <w:nsid w:val="4E2705F1"/>
    <w:multiLevelType w:val="hybridMultilevel"/>
    <w:tmpl w:val="68CAA97A"/>
    <w:lvl w:ilvl="0" w:tplc="CC8C9B96">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2" w15:restartNumberingAfterBreak="0">
    <w:nsid w:val="57895F04"/>
    <w:multiLevelType w:val="hybridMultilevel"/>
    <w:tmpl w:val="AD78837C"/>
    <w:lvl w:ilvl="0" w:tplc="241A000F">
      <w:start w:val="1"/>
      <w:numFmt w:val="decimal"/>
      <w:lvlText w:val="%1."/>
      <w:lvlJc w:val="left"/>
      <w:pPr>
        <w:ind w:left="-414" w:hanging="360"/>
      </w:pPr>
    </w:lvl>
    <w:lvl w:ilvl="1" w:tplc="241A0019" w:tentative="1">
      <w:start w:val="1"/>
      <w:numFmt w:val="lowerLetter"/>
      <w:lvlText w:val="%2."/>
      <w:lvlJc w:val="left"/>
      <w:pPr>
        <w:ind w:left="306" w:hanging="360"/>
      </w:pPr>
    </w:lvl>
    <w:lvl w:ilvl="2" w:tplc="241A001B" w:tentative="1">
      <w:start w:val="1"/>
      <w:numFmt w:val="lowerRoman"/>
      <w:lvlText w:val="%3."/>
      <w:lvlJc w:val="right"/>
      <w:pPr>
        <w:ind w:left="1026" w:hanging="180"/>
      </w:pPr>
    </w:lvl>
    <w:lvl w:ilvl="3" w:tplc="241A000F" w:tentative="1">
      <w:start w:val="1"/>
      <w:numFmt w:val="decimal"/>
      <w:lvlText w:val="%4."/>
      <w:lvlJc w:val="left"/>
      <w:pPr>
        <w:ind w:left="1746" w:hanging="360"/>
      </w:pPr>
    </w:lvl>
    <w:lvl w:ilvl="4" w:tplc="241A0019" w:tentative="1">
      <w:start w:val="1"/>
      <w:numFmt w:val="lowerLetter"/>
      <w:lvlText w:val="%5."/>
      <w:lvlJc w:val="left"/>
      <w:pPr>
        <w:ind w:left="2466" w:hanging="360"/>
      </w:pPr>
    </w:lvl>
    <w:lvl w:ilvl="5" w:tplc="241A001B" w:tentative="1">
      <w:start w:val="1"/>
      <w:numFmt w:val="lowerRoman"/>
      <w:lvlText w:val="%6."/>
      <w:lvlJc w:val="right"/>
      <w:pPr>
        <w:ind w:left="3186" w:hanging="180"/>
      </w:pPr>
    </w:lvl>
    <w:lvl w:ilvl="6" w:tplc="241A000F" w:tentative="1">
      <w:start w:val="1"/>
      <w:numFmt w:val="decimal"/>
      <w:lvlText w:val="%7."/>
      <w:lvlJc w:val="left"/>
      <w:pPr>
        <w:ind w:left="3906" w:hanging="360"/>
      </w:pPr>
    </w:lvl>
    <w:lvl w:ilvl="7" w:tplc="241A0019" w:tentative="1">
      <w:start w:val="1"/>
      <w:numFmt w:val="lowerLetter"/>
      <w:lvlText w:val="%8."/>
      <w:lvlJc w:val="left"/>
      <w:pPr>
        <w:ind w:left="4626" w:hanging="360"/>
      </w:pPr>
    </w:lvl>
    <w:lvl w:ilvl="8" w:tplc="241A001B" w:tentative="1">
      <w:start w:val="1"/>
      <w:numFmt w:val="lowerRoman"/>
      <w:lvlText w:val="%9."/>
      <w:lvlJc w:val="right"/>
      <w:pPr>
        <w:ind w:left="534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EB"/>
    <w:rsid w:val="00025476"/>
    <w:rsid w:val="00046E24"/>
    <w:rsid w:val="000730E9"/>
    <w:rsid w:val="000742C6"/>
    <w:rsid w:val="00075CA1"/>
    <w:rsid w:val="00083B89"/>
    <w:rsid w:val="00114AFD"/>
    <w:rsid w:val="001E48EB"/>
    <w:rsid w:val="00236FA2"/>
    <w:rsid w:val="00254231"/>
    <w:rsid w:val="002562B0"/>
    <w:rsid w:val="002F0B39"/>
    <w:rsid w:val="003B3FDB"/>
    <w:rsid w:val="003D68B0"/>
    <w:rsid w:val="003F1EDC"/>
    <w:rsid w:val="004C5A0C"/>
    <w:rsid w:val="005232A7"/>
    <w:rsid w:val="00531C12"/>
    <w:rsid w:val="00537147"/>
    <w:rsid w:val="00555550"/>
    <w:rsid w:val="005663ED"/>
    <w:rsid w:val="006226FC"/>
    <w:rsid w:val="0063493A"/>
    <w:rsid w:val="00656374"/>
    <w:rsid w:val="0066467A"/>
    <w:rsid w:val="00740ABF"/>
    <w:rsid w:val="00772E6F"/>
    <w:rsid w:val="0078409B"/>
    <w:rsid w:val="007E6265"/>
    <w:rsid w:val="007F2873"/>
    <w:rsid w:val="007F475C"/>
    <w:rsid w:val="0085349A"/>
    <w:rsid w:val="008740DA"/>
    <w:rsid w:val="008D1E36"/>
    <w:rsid w:val="008F08F5"/>
    <w:rsid w:val="00933015"/>
    <w:rsid w:val="00936753"/>
    <w:rsid w:val="00962821"/>
    <w:rsid w:val="009D40FF"/>
    <w:rsid w:val="009D717B"/>
    <w:rsid w:val="00A213DB"/>
    <w:rsid w:val="00A64CE7"/>
    <w:rsid w:val="00A976B7"/>
    <w:rsid w:val="00AC75E6"/>
    <w:rsid w:val="00B600FA"/>
    <w:rsid w:val="00B76D57"/>
    <w:rsid w:val="00BB40FD"/>
    <w:rsid w:val="00BD27A5"/>
    <w:rsid w:val="00BF6EC6"/>
    <w:rsid w:val="00D43959"/>
    <w:rsid w:val="00D71A19"/>
    <w:rsid w:val="00D97ED6"/>
    <w:rsid w:val="00E212E0"/>
    <w:rsid w:val="00E24681"/>
    <w:rsid w:val="00F6765F"/>
    <w:rsid w:val="00F7147E"/>
    <w:rsid w:val="00F86A2B"/>
    <w:rsid w:val="00F90CC3"/>
    <w:rsid w:val="00FB3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AB4B578-C366-4B66-ADA4-C9F0DCAE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8EB"/>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48EB"/>
  </w:style>
  <w:style w:type="paragraph" w:styleId="BodyText">
    <w:name w:val="Body Text"/>
    <w:basedOn w:val="Normal"/>
    <w:link w:val="BodyTextChar"/>
    <w:rsid w:val="001E48EB"/>
    <w:pPr>
      <w:spacing w:after="120"/>
    </w:pPr>
  </w:style>
  <w:style w:type="character" w:customStyle="1" w:styleId="BodyTextChar">
    <w:name w:val="Body Text Char"/>
    <w:link w:val="BodyText"/>
    <w:rsid w:val="001E48EB"/>
    <w:rPr>
      <w:rFonts w:ascii="Times New Roman" w:eastAsia="Times New Roman" w:hAnsi="Times New Roman" w:cs="Times New Roman"/>
      <w:sz w:val="24"/>
      <w:szCs w:val="24"/>
      <w:lang w:eastAsia="ar-SA"/>
    </w:rPr>
  </w:style>
  <w:style w:type="paragraph" w:styleId="Footer">
    <w:name w:val="footer"/>
    <w:basedOn w:val="Normal"/>
    <w:link w:val="FooterChar"/>
    <w:rsid w:val="001E48EB"/>
    <w:pPr>
      <w:tabs>
        <w:tab w:val="center" w:pos="4320"/>
        <w:tab w:val="right" w:pos="8640"/>
      </w:tabs>
    </w:pPr>
  </w:style>
  <w:style w:type="character" w:customStyle="1" w:styleId="FooterChar">
    <w:name w:val="Footer Char"/>
    <w:link w:val="Footer"/>
    <w:rsid w:val="001E48EB"/>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1E48EB"/>
    <w:pPr>
      <w:ind w:left="720"/>
    </w:pPr>
    <w:rPr>
      <w:sz w:val="20"/>
      <w:szCs w:val="20"/>
    </w:rPr>
  </w:style>
  <w:style w:type="paragraph" w:styleId="Header">
    <w:name w:val="header"/>
    <w:basedOn w:val="Normal"/>
    <w:link w:val="HeaderChar"/>
    <w:rsid w:val="001E48EB"/>
    <w:pPr>
      <w:suppressLineNumbers/>
      <w:tabs>
        <w:tab w:val="center" w:pos="4819"/>
        <w:tab w:val="right" w:pos="9638"/>
      </w:tabs>
    </w:pPr>
  </w:style>
  <w:style w:type="character" w:customStyle="1" w:styleId="HeaderChar">
    <w:name w:val="Header Char"/>
    <w:link w:val="Header"/>
    <w:rsid w:val="001E48EB"/>
    <w:rPr>
      <w:rFonts w:ascii="Times New Roman" w:eastAsia="Times New Roman" w:hAnsi="Times New Roman" w:cs="Times New Roman"/>
      <w:sz w:val="24"/>
      <w:szCs w:val="24"/>
      <w:lang w:eastAsia="ar-SA"/>
    </w:rPr>
  </w:style>
  <w:style w:type="paragraph" w:customStyle="1" w:styleId="Char">
    <w:name w:val="Char"/>
    <w:basedOn w:val="Normal"/>
    <w:rsid w:val="00D71A19"/>
    <w:pPr>
      <w:suppressAutoHyphens w:val="0"/>
      <w:spacing w:after="160" w:line="240" w:lineRule="exact"/>
    </w:pPr>
    <w:rPr>
      <w:rFonts w:ascii="Tahoma" w:hAnsi="Tahoma" w:cs="Tahom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Igor ID. Draskic</cp:lastModifiedBy>
  <cp:revision>2</cp:revision>
  <cp:lastPrinted>2017-09-05T06:48:00Z</cp:lastPrinted>
  <dcterms:created xsi:type="dcterms:W3CDTF">2018-05-17T07:16:00Z</dcterms:created>
  <dcterms:modified xsi:type="dcterms:W3CDTF">2018-05-17T07:16:00Z</dcterms:modified>
</cp:coreProperties>
</file>